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9B578" w14:textId="4B670D34" w:rsidR="00D129AC" w:rsidRPr="008F55C7" w:rsidRDefault="00F325C2" w:rsidP="00F325C2">
      <w:pPr>
        <w:rPr>
          <w:rFonts w:ascii="Times New Roman" w:hAnsi="Times New Roman" w:cs="Times New Roman"/>
        </w:rPr>
      </w:pPr>
      <w:r>
        <w:rPr>
          <w:rFonts w:ascii="Times New Roman" w:hAnsi="Times New Roman" w:cs="Times New Roman"/>
          <w:b/>
          <w:bCs/>
          <w:noProof/>
          <w:sz w:val="96"/>
          <w:szCs w:val="96"/>
          <w:lang w:eastAsia="tr-TR"/>
        </w:rPr>
        <w:drawing>
          <wp:inline distT="0" distB="0" distL="0" distR="0" wp14:anchorId="3E67427A" wp14:editId="55D3791A">
            <wp:extent cx="847725" cy="847725"/>
            <wp:effectExtent l="0" t="0" r="9525" b="9525"/>
            <wp:docPr id="872537803" name="Resim 1" descr="amblem, simge, sembol,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537803" name="Resim 1" descr="amblem, simge, sembol, daire,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sidR="008F55C7">
        <w:rPr>
          <w:rFonts w:ascii="Times New Roman" w:hAnsi="Times New Roman" w:cs="Times New Roman"/>
          <w:b/>
          <w:bCs/>
          <w:sz w:val="96"/>
          <w:szCs w:val="96"/>
        </w:rPr>
        <w:t xml:space="preserve">  </w:t>
      </w:r>
      <w:r>
        <w:rPr>
          <w:rFonts w:ascii="Times New Roman" w:hAnsi="Times New Roman" w:cs="Times New Roman"/>
          <w:b/>
          <w:bCs/>
          <w:sz w:val="96"/>
          <w:szCs w:val="96"/>
        </w:rPr>
        <w:t xml:space="preserve">                     </w:t>
      </w:r>
      <w:r w:rsidR="008F55C7">
        <w:rPr>
          <w:rFonts w:ascii="Times New Roman" w:hAnsi="Times New Roman" w:cs="Times New Roman"/>
          <w:b/>
          <w:bCs/>
          <w:sz w:val="96"/>
          <w:szCs w:val="96"/>
        </w:rPr>
        <w:t xml:space="preserve"> </w:t>
      </w:r>
      <w:r>
        <w:rPr>
          <w:rFonts w:ascii="Times New Roman" w:hAnsi="Times New Roman" w:cs="Times New Roman"/>
          <w:b/>
          <w:bCs/>
          <w:noProof/>
          <w:sz w:val="96"/>
          <w:szCs w:val="96"/>
          <w:lang w:eastAsia="tr-TR"/>
        </w:rPr>
        <w:drawing>
          <wp:inline distT="0" distB="0" distL="0" distR="0" wp14:anchorId="11FE26EB" wp14:editId="1A309BBE">
            <wp:extent cx="1094234" cy="607706"/>
            <wp:effectExtent l="0" t="0" r="0" b="1905"/>
            <wp:docPr id="387186285" name="Resim 2" descr="bayrak, grafik, simge, sembol,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86285" name="Resim 2" descr="bayrak, grafik, simge, sembol, grafik tasarım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915" cy="623635"/>
                    </a:xfrm>
                    <a:prstGeom prst="rect">
                      <a:avLst/>
                    </a:prstGeom>
                    <a:noFill/>
                    <a:ln>
                      <a:noFill/>
                    </a:ln>
                  </pic:spPr>
                </pic:pic>
              </a:graphicData>
            </a:graphic>
          </wp:inline>
        </w:drawing>
      </w:r>
      <w:r>
        <w:rPr>
          <w:rFonts w:ascii="Times New Roman" w:hAnsi="Times New Roman" w:cs="Times New Roman"/>
          <w:b/>
          <w:bCs/>
          <w:sz w:val="96"/>
          <w:szCs w:val="96"/>
        </w:rPr>
        <w:br/>
      </w:r>
      <w:r w:rsidRPr="00F325C2">
        <w:rPr>
          <w:rFonts w:ascii="Times New Roman" w:hAnsi="Times New Roman" w:cs="Times New Roman"/>
          <w:b/>
          <w:bCs/>
          <w:sz w:val="96"/>
          <w:szCs w:val="96"/>
        </w:rPr>
        <w:t xml:space="preserve">         </w:t>
      </w:r>
      <w:r w:rsidR="008F55C7" w:rsidRPr="00F325C2">
        <w:rPr>
          <w:rFonts w:ascii="Times New Roman" w:hAnsi="Times New Roman" w:cs="Times New Roman"/>
          <w:b/>
          <w:bCs/>
          <w:sz w:val="96"/>
          <w:szCs w:val="96"/>
        </w:rPr>
        <w:t>DUYURU</w:t>
      </w:r>
      <w:r w:rsidRPr="00F325C2">
        <w:rPr>
          <w:rFonts w:ascii="Times New Roman" w:hAnsi="Times New Roman" w:cs="Times New Roman"/>
          <w:b/>
          <w:bCs/>
          <w:sz w:val="96"/>
          <w:szCs w:val="96"/>
        </w:rPr>
        <w:t xml:space="preserve">   </w:t>
      </w:r>
      <w:r w:rsidR="008F55C7" w:rsidRPr="008F55C7">
        <w:rPr>
          <w:rFonts w:ascii="Times New Roman" w:hAnsi="Times New Roman" w:cs="Times New Roman"/>
        </w:rPr>
        <w:br/>
      </w:r>
      <w:r w:rsidR="008F55C7" w:rsidRPr="008F55C7">
        <w:rPr>
          <w:rFonts w:ascii="Times New Roman" w:hAnsi="Times New Roman" w:cs="Times New Roman"/>
        </w:rPr>
        <w:br/>
      </w:r>
      <w:r w:rsidR="008F55C7" w:rsidRPr="008F55C7">
        <w:rPr>
          <w:rFonts w:ascii="Times New Roman" w:hAnsi="Times New Roman" w:cs="Times New Roman"/>
        </w:rPr>
        <w:br/>
      </w:r>
      <w:r w:rsidR="0042431C" w:rsidRPr="008F55C7">
        <w:rPr>
          <w:rFonts w:ascii="Times New Roman" w:hAnsi="Times New Roman" w:cs="Times New Roman"/>
        </w:rPr>
        <w:t xml:space="preserve">Okulumuz tarafından 2024 Teklif Çağrısı dönemi Erasmus+ Programı altında kabul edilen </w:t>
      </w:r>
      <w:r w:rsidR="0042431C" w:rsidRPr="008F55C7">
        <w:rPr>
          <w:rFonts w:ascii="Times New Roman" w:hAnsi="Times New Roman" w:cs="Times New Roman"/>
          <w:b/>
        </w:rPr>
        <w:t>Mesleki Eğitim Öğrenici ve Personel Hareketliliği (KA122-</w:t>
      </w:r>
      <w:r w:rsidR="00356E02">
        <w:rPr>
          <w:rFonts w:ascii="Times New Roman" w:hAnsi="Times New Roman" w:cs="Times New Roman"/>
          <w:b/>
        </w:rPr>
        <w:t>SCH</w:t>
      </w:r>
      <w:r w:rsidR="0042431C" w:rsidRPr="008F55C7">
        <w:rPr>
          <w:rFonts w:ascii="Times New Roman" w:hAnsi="Times New Roman" w:cs="Times New Roman"/>
          <w:b/>
        </w:rPr>
        <w:t xml:space="preserve">) </w:t>
      </w:r>
      <w:r w:rsidR="0042431C" w:rsidRPr="008F55C7">
        <w:rPr>
          <w:rFonts w:ascii="Times New Roman" w:hAnsi="Times New Roman" w:cs="Times New Roman"/>
        </w:rPr>
        <w:t xml:space="preserve">kapsamında gerçekleştirilecek olan hareketliliğe katılımcı seçim için belirlenen yöntem ve kriterler aşağıdadır. </w:t>
      </w:r>
    </w:p>
    <w:p w14:paraId="526399A7" w14:textId="77777777" w:rsidR="0042431C" w:rsidRPr="008F55C7" w:rsidRDefault="0042431C" w:rsidP="0042431C">
      <w:pPr>
        <w:rPr>
          <w:rFonts w:ascii="Times New Roman" w:hAnsi="Times New Roman" w:cs="Times New Roman"/>
        </w:rPr>
      </w:pPr>
    </w:p>
    <w:p w14:paraId="520A8C6F" w14:textId="77777777" w:rsidR="0042431C" w:rsidRPr="008F55C7" w:rsidRDefault="0042431C" w:rsidP="0042431C">
      <w:pPr>
        <w:pStyle w:val="ListeParagraf"/>
        <w:numPr>
          <w:ilvl w:val="0"/>
          <w:numId w:val="1"/>
        </w:numPr>
        <w:rPr>
          <w:rFonts w:ascii="Times New Roman" w:hAnsi="Times New Roman" w:cs="Times New Roman"/>
        </w:rPr>
      </w:pPr>
      <w:r w:rsidRPr="008F55C7">
        <w:rPr>
          <w:rFonts w:ascii="Times New Roman" w:hAnsi="Times New Roman" w:cs="Times New Roman"/>
        </w:rPr>
        <w:t>Katılımcı öğretmenler Özel Eğitim Sınıf Öğretmeni branşından seçilecektir.</w:t>
      </w:r>
    </w:p>
    <w:p w14:paraId="79BA6652" w14:textId="11EDA7EB" w:rsidR="0042431C" w:rsidRPr="008F55C7" w:rsidRDefault="0042431C" w:rsidP="0042431C">
      <w:pPr>
        <w:pStyle w:val="ListeParagraf"/>
        <w:numPr>
          <w:ilvl w:val="0"/>
          <w:numId w:val="1"/>
        </w:numPr>
        <w:rPr>
          <w:rFonts w:ascii="Times New Roman" w:hAnsi="Times New Roman" w:cs="Times New Roman"/>
        </w:rPr>
      </w:pPr>
      <w:r w:rsidRPr="008F55C7">
        <w:rPr>
          <w:rFonts w:ascii="Times New Roman" w:hAnsi="Times New Roman" w:cs="Times New Roman"/>
        </w:rPr>
        <w:t>Yurt dışı hareketliliği yapılacak tür ve sayılar aşağıdaki tabloda verilmiştir.</w:t>
      </w:r>
      <w:r w:rsidR="00F325C2" w:rsidRPr="00F325C2">
        <w:rPr>
          <w:noProof/>
        </w:rPr>
        <w:t xml:space="preserve"> </w:t>
      </w:r>
    </w:p>
    <w:tbl>
      <w:tblPr>
        <w:tblStyle w:val="TabloKlavuzu"/>
        <w:tblW w:w="0" w:type="auto"/>
        <w:tblLook w:val="04A0" w:firstRow="1" w:lastRow="0" w:firstColumn="1" w:lastColumn="0" w:noHBand="0" w:noVBand="1"/>
      </w:tblPr>
      <w:tblGrid>
        <w:gridCol w:w="1294"/>
        <w:gridCol w:w="1353"/>
        <w:gridCol w:w="1353"/>
        <w:gridCol w:w="1295"/>
        <w:gridCol w:w="1295"/>
        <w:gridCol w:w="1295"/>
        <w:gridCol w:w="1295"/>
      </w:tblGrid>
      <w:tr w:rsidR="0042431C" w:rsidRPr="008F55C7" w14:paraId="39EB290F" w14:textId="77777777" w:rsidTr="0042431C">
        <w:tc>
          <w:tcPr>
            <w:tcW w:w="1294" w:type="dxa"/>
          </w:tcPr>
          <w:p w14:paraId="7EF45C7C" w14:textId="77777777" w:rsidR="0042431C" w:rsidRPr="008F55C7" w:rsidRDefault="0042431C" w:rsidP="0042431C">
            <w:pPr>
              <w:rPr>
                <w:rFonts w:ascii="Times New Roman" w:hAnsi="Times New Roman" w:cs="Times New Roman"/>
                <w:b/>
              </w:rPr>
            </w:pPr>
            <w:r w:rsidRPr="008F55C7">
              <w:rPr>
                <w:rFonts w:ascii="Times New Roman" w:hAnsi="Times New Roman" w:cs="Times New Roman"/>
                <w:b/>
              </w:rPr>
              <w:t>NO</w:t>
            </w:r>
          </w:p>
        </w:tc>
        <w:tc>
          <w:tcPr>
            <w:tcW w:w="1294" w:type="dxa"/>
          </w:tcPr>
          <w:p w14:paraId="7F8CF542" w14:textId="77777777" w:rsidR="0042431C" w:rsidRPr="008F55C7" w:rsidRDefault="0042431C" w:rsidP="0042431C">
            <w:pPr>
              <w:rPr>
                <w:rFonts w:ascii="Times New Roman" w:hAnsi="Times New Roman" w:cs="Times New Roman"/>
                <w:b/>
              </w:rPr>
            </w:pPr>
            <w:r w:rsidRPr="008F55C7">
              <w:rPr>
                <w:rFonts w:ascii="Times New Roman" w:hAnsi="Times New Roman" w:cs="Times New Roman"/>
                <w:b/>
              </w:rPr>
              <w:t xml:space="preserve">Hareketlilik Türü </w:t>
            </w:r>
          </w:p>
        </w:tc>
        <w:tc>
          <w:tcPr>
            <w:tcW w:w="1294" w:type="dxa"/>
          </w:tcPr>
          <w:p w14:paraId="5DA9DAB0" w14:textId="77777777" w:rsidR="0042431C" w:rsidRPr="008F55C7" w:rsidRDefault="0042431C" w:rsidP="0042431C">
            <w:pPr>
              <w:rPr>
                <w:rFonts w:ascii="Times New Roman" w:hAnsi="Times New Roman" w:cs="Times New Roman"/>
                <w:b/>
              </w:rPr>
            </w:pPr>
            <w:r w:rsidRPr="008F55C7">
              <w:rPr>
                <w:rFonts w:ascii="Times New Roman" w:hAnsi="Times New Roman" w:cs="Times New Roman"/>
                <w:b/>
              </w:rPr>
              <w:t>Hareketlilik Adı</w:t>
            </w:r>
          </w:p>
        </w:tc>
        <w:tc>
          <w:tcPr>
            <w:tcW w:w="1295" w:type="dxa"/>
          </w:tcPr>
          <w:p w14:paraId="58377990" w14:textId="77777777" w:rsidR="0042431C" w:rsidRPr="008F55C7" w:rsidRDefault="0042431C" w:rsidP="0042431C">
            <w:pPr>
              <w:rPr>
                <w:rFonts w:ascii="Times New Roman" w:hAnsi="Times New Roman" w:cs="Times New Roman"/>
                <w:b/>
              </w:rPr>
            </w:pPr>
            <w:r w:rsidRPr="008F55C7">
              <w:rPr>
                <w:rFonts w:ascii="Times New Roman" w:hAnsi="Times New Roman" w:cs="Times New Roman"/>
                <w:b/>
              </w:rPr>
              <w:t xml:space="preserve">Süresi </w:t>
            </w:r>
            <w:r w:rsidRPr="008F55C7">
              <w:rPr>
                <w:rFonts w:ascii="Times New Roman" w:hAnsi="Times New Roman" w:cs="Times New Roman"/>
                <w:b/>
              </w:rPr>
              <w:br/>
              <w:t>(gün)</w:t>
            </w:r>
          </w:p>
        </w:tc>
        <w:tc>
          <w:tcPr>
            <w:tcW w:w="1295" w:type="dxa"/>
          </w:tcPr>
          <w:p w14:paraId="633F6B2B" w14:textId="77777777" w:rsidR="0042431C" w:rsidRPr="008F55C7" w:rsidRDefault="0042431C" w:rsidP="0042431C">
            <w:pPr>
              <w:rPr>
                <w:rFonts w:ascii="Times New Roman" w:hAnsi="Times New Roman" w:cs="Times New Roman"/>
                <w:b/>
              </w:rPr>
            </w:pPr>
            <w:r w:rsidRPr="008F55C7">
              <w:rPr>
                <w:rFonts w:ascii="Times New Roman" w:hAnsi="Times New Roman" w:cs="Times New Roman"/>
                <w:b/>
              </w:rPr>
              <w:t>Katılımcı Sayısı</w:t>
            </w:r>
          </w:p>
        </w:tc>
        <w:tc>
          <w:tcPr>
            <w:tcW w:w="1295" w:type="dxa"/>
          </w:tcPr>
          <w:p w14:paraId="12FF3301" w14:textId="77777777" w:rsidR="0042431C" w:rsidRPr="008F55C7" w:rsidRDefault="0042431C" w:rsidP="0042431C">
            <w:pPr>
              <w:rPr>
                <w:rFonts w:ascii="Times New Roman" w:hAnsi="Times New Roman" w:cs="Times New Roman"/>
                <w:b/>
              </w:rPr>
            </w:pPr>
            <w:r w:rsidRPr="008F55C7">
              <w:rPr>
                <w:rFonts w:ascii="Times New Roman" w:hAnsi="Times New Roman" w:cs="Times New Roman"/>
                <w:b/>
              </w:rPr>
              <w:t>Yedek Katılımcı Sayısı</w:t>
            </w:r>
          </w:p>
        </w:tc>
        <w:tc>
          <w:tcPr>
            <w:tcW w:w="1295" w:type="dxa"/>
          </w:tcPr>
          <w:p w14:paraId="635473CB" w14:textId="77777777" w:rsidR="0042431C" w:rsidRPr="008F55C7" w:rsidRDefault="0042431C" w:rsidP="0042431C">
            <w:pPr>
              <w:rPr>
                <w:rFonts w:ascii="Times New Roman" w:hAnsi="Times New Roman" w:cs="Times New Roman"/>
                <w:b/>
              </w:rPr>
            </w:pPr>
            <w:r w:rsidRPr="008F55C7">
              <w:rPr>
                <w:rFonts w:ascii="Times New Roman" w:hAnsi="Times New Roman" w:cs="Times New Roman"/>
                <w:b/>
              </w:rPr>
              <w:t>(Varsa)</w:t>
            </w:r>
            <w:r w:rsidRPr="008F55C7">
              <w:rPr>
                <w:rFonts w:ascii="Times New Roman" w:hAnsi="Times New Roman" w:cs="Times New Roman"/>
                <w:b/>
              </w:rPr>
              <w:br/>
              <w:t>Refakatçi Sayısı</w:t>
            </w:r>
          </w:p>
        </w:tc>
      </w:tr>
      <w:tr w:rsidR="0042431C" w:rsidRPr="008F55C7" w14:paraId="618759EF" w14:textId="77777777" w:rsidTr="0042431C">
        <w:tc>
          <w:tcPr>
            <w:tcW w:w="1294" w:type="dxa"/>
          </w:tcPr>
          <w:p w14:paraId="0D92F706" w14:textId="77777777" w:rsidR="0042431C" w:rsidRPr="008F55C7" w:rsidRDefault="0042431C" w:rsidP="0042431C">
            <w:pPr>
              <w:rPr>
                <w:rFonts w:ascii="Times New Roman" w:hAnsi="Times New Roman" w:cs="Times New Roman"/>
              </w:rPr>
            </w:pPr>
            <w:r w:rsidRPr="008F55C7">
              <w:rPr>
                <w:rFonts w:ascii="Times New Roman" w:hAnsi="Times New Roman" w:cs="Times New Roman"/>
              </w:rPr>
              <w:t>1</w:t>
            </w:r>
          </w:p>
        </w:tc>
        <w:tc>
          <w:tcPr>
            <w:tcW w:w="1294" w:type="dxa"/>
          </w:tcPr>
          <w:p w14:paraId="5A1B5B19" w14:textId="77777777" w:rsidR="0042431C" w:rsidRPr="008F55C7" w:rsidRDefault="0042431C" w:rsidP="0042431C">
            <w:pPr>
              <w:rPr>
                <w:rFonts w:ascii="Times New Roman" w:hAnsi="Times New Roman" w:cs="Times New Roman"/>
              </w:rPr>
            </w:pPr>
            <w:r w:rsidRPr="008F55C7">
              <w:rPr>
                <w:rFonts w:ascii="Times New Roman" w:hAnsi="Times New Roman" w:cs="Times New Roman"/>
              </w:rPr>
              <w:t>Kurs</w:t>
            </w:r>
          </w:p>
        </w:tc>
        <w:tc>
          <w:tcPr>
            <w:tcW w:w="1294" w:type="dxa"/>
          </w:tcPr>
          <w:p w14:paraId="6682B794" w14:textId="471623DD" w:rsidR="0042431C" w:rsidRPr="00376BB4" w:rsidRDefault="00376BB4" w:rsidP="00D6224D">
            <w:r w:rsidRPr="00376BB4">
              <w:t xml:space="preserve">Renkli Yolculuk: Sanatın </w:t>
            </w:r>
            <w:proofErr w:type="spellStart"/>
            <w:r w:rsidRPr="00376BB4">
              <w:t>Terapötik</w:t>
            </w:r>
            <w:proofErr w:type="spellEnd"/>
            <w:r w:rsidRPr="00376BB4">
              <w:t xml:space="preserve"> Gücü </w:t>
            </w:r>
            <w:proofErr w:type="spellStart"/>
            <w:r w:rsidR="00D6224D" w:rsidRPr="00376BB4">
              <w:t>Gereksinimli</w:t>
            </w:r>
            <w:proofErr w:type="spellEnd"/>
            <w:r w:rsidR="00D6224D" w:rsidRPr="00376BB4">
              <w:t xml:space="preserve"> Öğrencilere Rehberlik </w:t>
            </w:r>
            <w:r w:rsidRPr="00376BB4">
              <w:t xml:space="preserve">ile Özel </w:t>
            </w:r>
          </w:p>
        </w:tc>
        <w:tc>
          <w:tcPr>
            <w:tcW w:w="1295" w:type="dxa"/>
          </w:tcPr>
          <w:p w14:paraId="3FC99F61" w14:textId="5476C735" w:rsidR="0042431C" w:rsidRPr="008F55C7" w:rsidRDefault="002E1ED1" w:rsidP="0042431C">
            <w:pPr>
              <w:rPr>
                <w:rFonts w:ascii="Times New Roman" w:hAnsi="Times New Roman" w:cs="Times New Roman"/>
              </w:rPr>
            </w:pPr>
            <w:r>
              <w:rPr>
                <w:rFonts w:ascii="Times New Roman" w:hAnsi="Times New Roman" w:cs="Times New Roman"/>
              </w:rPr>
              <w:t>6</w:t>
            </w:r>
            <w:bookmarkStart w:id="0" w:name="_GoBack"/>
            <w:bookmarkEnd w:id="0"/>
            <w:r w:rsidR="00376BB4">
              <w:rPr>
                <w:rFonts w:ascii="Times New Roman" w:hAnsi="Times New Roman" w:cs="Times New Roman"/>
              </w:rPr>
              <w:t xml:space="preserve"> </w:t>
            </w:r>
            <w:r w:rsidR="009F3D59" w:rsidRPr="008F55C7">
              <w:rPr>
                <w:rFonts w:ascii="Times New Roman" w:hAnsi="Times New Roman" w:cs="Times New Roman"/>
              </w:rPr>
              <w:t>gün kurs</w:t>
            </w:r>
          </w:p>
        </w:tc>
        <w:tc>
          <w:tcPr>
            <w:tcW w:w="1295" w:type="dxa"/>
          </w:tcPr>
          <w:p w14:paraId="34F41452" w14:textId="77777777" w:rsidR="0042431C" w:rsidRPr="008F55C7" w:rsidRDefault="009F3D59" w:rsidP="0042431C">
            <w:pPr>
              <w:rPr>
                <w:rFonts w:ascii="Times New Roman" w:hAnsi="Times New Roman" w:cs="Times New Roman"/>
              </w:rPr>
            </w:pPr>
            <w:r w:rsidRPr="008F55C7">
              <w:rPr>
                <w:rFonts w:ascii="Times New Roman" w:hAnsi="Times New Roman" w:cs="Times New Roman"/>
              </w:rPr>
              <w:t>4</w:t>
            </w:r>
          </w:p>
        </w:tc>
        <w:tc>
          <w:tcPr>
            <w:tcW w:w="1295" w:type="dxa"/>
          </w:tcPr>
          <w:p w14:paraId="12BC5D97" w14:textId="7B0AA3E9" w:rsidR="0042431C" w:rsidRPr="008F55C7" w:rsidRDefault="008F55C7" w:rsidP="0042431C">
            <w:pPr>
              <w:rPr>
                <w:rFonts w:ascii="Times New Roman" w:hAnsi="Times New Roman" w:cs="Times New Roman"/>
              </w:rPr>
            </w:pPr>
            <w:r w:rsidRPr="008F55C7">
              <w:rPr>
                <w:rFonts w:ascii="Times New Roman" w:hAnsi="Times New Roman" w:cs="Times New Roman"/>
              </w:rPr>
              <w:t>2</w:t>
            </w:r>
          </w:p>
        </w:tc>
        <w:tc>
          <w:tcPr>
            <w:tcW w:w="1295" w:type="dxa"/>
          </w:tcPr>
          <w:p w14:paraId="5F5F2E7D" w14:textId="77777777" w:rsidR="0042431C" w:rsidRPr="008F55C7" w:rsidRDefault="009F3D59" w:rsidP="0042431C">
            <w:pPr>
              <w:rPr>
                <w:rFonts w:ascii="Times New Roman" w:hAnsi="Times New Roman" w:cs="Times New Roman"/>
              </w:rPr>
            </w:pPr>
            <w:r w:rsidRPr="008F55C7">
              <w:rPr>
                <w:rFonts w:ascii="Times New Roman" w:hAnsi="Times New Roman" w:cs="Times New Roman"/>
              </w:rPr>
              <w:t>Refakatçi Yok.</w:t>
            </w:r>
          </w:p>
        </w:tc>
      </w:tr>
    </w:tbl>
    <w:p w14:paraId="20920E94" w14:textId="77777777" w:rsidR="0042431C" w:rsidRPr="008F55C7" w:rsidRDefault="0042431C" w:rsidP="0042431C">
      <w:pPr>
        <w:rPr>
          <w:rFonts w:ascii="Times New Roman" w:hAnsi="Times New Roman" w:cs="Times New Roman"/>
        </w:rPr>
      </w:pPr>
    </w:p>
    <w:p w14:paraId="1E45F4B2" w14:textId="77777777" w:rsidR="009F3D59" w:rsidRPr="008F55C7" w:rsidRDefault="009F3D59" w:rsidP="0042431C">
      <w:pPr>
        <w:rPr>
          <w:rFonts w:ascii="Times New Roman" w:hAnsi="Times New Roman" w:cs="Times New Roman"/>
        </w:rPr>
      </w:pPr>
    </w:p>
    <w:p w14:paraId="4A346245" w14:textId="5381CC91" w:rsidR="009F3D59" w:rsidRPr="00F325C2" w:rsidRDefault="009F3D59" w:rsidP="009F3D59">
      <w:pPr>
        <w:pStyle w:val="ListeParagraf"/>
        <w:numPr>
          <w:ilvl w:val="0"/>
          <w:numId w:val="1"/>
        </w:numPr>
        <w:rPr>
          <w:rFonts w:ascii="Times New Roman" w:hAnsi="Times New Roman" w:cs="Times New Roman"/>
        </w:rPr>
      </w:pPr>
      <w:r w:rsidRPr="008F55C7">
        <w:rPr>
          <w:rFonts w:ascii="Times New Roman" w:hAnsi="Times New Roman" w:cs="Times New Roman"/>
        </w:rPr>
        <w:t>Başvurularınızı Web Sitemizde bulunan “</w:t>
      </w:r>
      <w:r w:rsidRPr="008F55C7">
        <w:rPr>
          <w:rFonts w:ascii="Times New Roman" w:hAnsi="Times New Roman" w:cs="Times New Roman"/>
          <w:b/>
        </w:rPr>
        <w:t xml:space="preserve">KATILIMCI ADAYLARI BAŞVURU </w:t>
      </w:r>
      <w:proofErr w:type="spellStart"/>
      <w:r w:rsidRPr="008F55C7">
        <w:rPr>
          <w:rFonts w:ascii="Times New Roman" w:hAnsi="Times New Roman" w:cs="Times New Roman"/>
          <w:b/>
        </w:rPr>
        <w:t>FORMU</w:t>
      </w:r>
      <w:r w:rsidR="00D6224D">
        <w:rPr>
          <w:rFonts w:ascii="Times New Roman" w:hAnsi="Times New Roman" w:cs="Times New Roman"/>
        </w:rPr>
        <w:t>”</w:t>
      </w:r>
      <w:r w:rsidRPr="008F55C7">
        <w:rPr>
          <w:rFonts w:ascii="Times New Roman" w:hAnsi="Times New Roman" w:cs="Times New Roman"/>
        </w:rPr>
        <w:t>nu</w:t>
      </w:r>
      <w:proofErr w:type="spellEnd"/>
      <w:r w:rsidRPr="008F55C7">
        <w:rPr>
          <w:rFonts w:ascii="Times New Roman" w:hAnsi="Times New Roman" w:cs="Times New Roman"/>
        </w:rPr>
        <w:t xml:space="preserve"> doldurarak </w:t>
      </w:r>
      <w:proofErr w:type="gramStart"/>
      <w:r w:rsidR="0000077E">
        <w:rPr>
          <w:rFonts w:ascii="Times New Roman" w:hAnsi="Times New Roman" w:cs="Times New Roman"/>
          <w:b/>
        </w:rPr>
        <w:t>12</w:t>
      </w:r>
      <w:r w:rsidR="00023F81">
        <w:rPr>
          <w:rFonts w:ascii="Times New Roman" w:hAnsi="Times New Roman" w:cs="Times New Roman"/>
          <w:b/>
        </w:rPr>
        <w:t>/01/2024</w:t>
      </w:r>
      <w:proofErr w:type="gramEnd"/>
      <w:r w:rsidRPr="008F55C7">
        <w:rPr>
          <w:rFonts w:ascii="Times New Roman" w:hAnsi="Times New Roman" w:cs="Times New Roman"/>
          <w:b/>
        </w:rPr>
        <w:t xml:space="preserve"> saat 14.30’a</w:t>
      </w:r>
      <w:r w:rsidRPr="008F55C7">
        <w:rPr>
          <w:rFonts w:ascii="Times New Roman" w:hAnsi="Times New Roman" w:cs="Times New Roman"/>
        </w:rPr>
        <w:t xml:space="preserve"> kadar yapınız. </w:t>
      </w:r>
    </w:p>
    <w:p w14:paraId="56AAD8FE" w14:textId="15A4833D" w:rsidR="009F3D59" w:rsidRPr="008F5A1D" w:rsidRDefault="009F3D59" w:rsidP="009F3D59">
      <w:pPr>
        <w:rPr>
          <w:rFonts w:ascii="Times New Roman" w:hAnsi="Times New Roman" w:cs="Times New Roman"/>
          <w:b/>
          <w:bCs/>
        </w:rPr>
      </w:pPr>
      <w:r w:rsidRPr="008F5A1D">
        <w:rPr>
          <w:rFonts w:ascii="Times New Roman" w:hAnsi="Times New Roman" w:cs="Times New Roman"/>
          <w:b/>
          <w:bCs/>
        </w:rPr>
        <w:t xml:space="preserve">Katılımcı Seçim Kriterleri: </w:t>
      </w:r>
    </w:p>
    <w:p w14:paraId="73535FA3" w14:textId="77777777" w:rsidR="009F3D59" w:rsidRPr="008F55C7" w:rsidRDefault="009F3D59" w:rsidP="009F3D59">
      <w:pPr>
        <w:pStyle w:val="ListeParagraf"/>
        <w:numPr>
          <w:ilvl w:val="0"/>
          <w:numId w:val="2"/>
        </w:numPr>
        <w:rPr>
          <w:rFonts w:ascii="Times New Roman" w:hAnsi="Times New Roman" w:cs="Times New Roman"/>
        </w:rPr>
      </w:pPr>
      <w:r w:rsidRPr="008F55C7">
        <w:rPr>
          <w:rFonts w:ascii="Times New Roman" w:hAnsi="Times New Roman" w:cs="Times New Roman"/>
        </w:rPr>
        <w:t>Okulumuzda kadrolu olarak çalışıyor olmak,</w:t>
      </w:r>
    </w:p>
    <w:p w14:paraId="7F4B5853" w14:textId="77777777" w:rsidR="009F3D59" w:rsidRPr="008F55C7" w:rsidRDefault="009F3D59" w:rsidP="009F3D59">
      <w:pPr>
        <w:pStyle w:val="ListeParagraf"/>
        <w:numPr>
          <w:ilvl w:val="0"/>
          <w:numId w:val="2"/>
        </w:numPr>
        <w:rPr>
          <w:rFonts w:ascii="Times New Roman" w:hAnsi="Times New Roman" w:cs="Times New Roman"/>
        </w:rPr>
      </w:pPr>
      <w:r w:rsidRPr="008F55C7">
        <w:rPr>
          <w:rFonts w:ascii="Times New Roman" w:hAnsi="Times New Roman" w:cs="Times New Roman"/>
        </w:rPr>
        <w:t>Hareketliliğe katılım konusunda istekli olmak,</w:t>
      </w:r>
    </w:p>
    <w:p w14:paraId="0888575A" w14:textId="77777777" w:rsidR="009F3D59" w:rsidRPr="008F55C7" w:rsidRDefault="009F3D59" w:rsidP="009F3D59">
      <w:pPr>
        <w:pStyle w:val="ListeParagraf"/>
        <w:numPr>
          <w:ilvl w:val="0"/>
          <w:numId w:val="2"/>
        </w:numPr>
        <w:rPr>
          <w:rFonts w:ascii="Times New Roman" w:hAnsi="Times New Roman" w:cs="Times New Roman"/>
        </w:rPr>
      </w:pPr>
      <w:r w:rsidRPr="008F55C7">
        <w:rPr>
          <w:rFonts w:ascii="Times New Roman" w:hAnsi="Times New Roman" w:cs="Times New Roman"/>
        </w:rPr>
        <w:t xml:space="preserve">Hareketliliğe konu olan alanda gerekli </w:t>
      </w:r>
      <w:proofErr w:type="spellStart"/>
      <w:r w:rsidRPr="008F55C7">
        <w:rPr>
          <w:rFonts w:ascii="Times New Roman" w:hAnsi="Times New Roman" w:cs="Times New Roman"/>
        </w:rPr>
        <w:t>hazırbulunuşluğu</w:t>
      </w:r>
      <w:proofErr w:type="spellEnd"/>
      <w:r w:rsidRPr="008F55C7">
        <w:rPr>
          <w:rFonts w:ascii="Times New Roman" w:hAnsi="Times New Roman" w:cs="Times New Roman"/>
        </w:rPr>
        <w:t xml:space="preserve"> sağlamak amacıyla araştırma yapmış olmak,</w:t>
      </w:r>
    </w:p>
    <w:p w14:paraId="718BBA16" w14:textId="397AEA7D" w:rsidR="009F3D59" w:rsidRPr="00F325C2" w:rsidRDefault="009F3D59" w:rsidP="009F3D59">
      <w:pPr>
        <w:pStyle w:val="ListeParagraf"/>
        <w:numPr>
          <w:ilvl w:val="0"/>
          <w:numId w:val="2"/>
        </w:numPr>
        <w:rPr>
          <w:rFonts w:ascii="Times New Roman" w:hAnsi="Times New Roman" w:cs="Times New Roman"/>
        </w:rPr>
      </w:pPr>
      <w:r w:rsidRPr="008F55C7">
        <w:rPr>
          <w:rFonts w:ascii="Times New Roman" w:hAnsi="Times New Roman" w:cs="Times New Roman"/>
        </w:rPr>
        <w:t>İletişim becerileri yüksek olmak,</w:t>
      </w:r>
      <w:r w:rsidR="00F325C2" w:rsidRPr="00F325C2">
        <w:rPr>
          <w:noProof/>
        </w:rPr>
        <w:t xml:space="preserve"> </w:t>
      </w:r>
    </w:p>
    <w:p w14:paraId="615E09CF" w14:textId="76F03BDE" w:rsidR="00F325C2" w:rsidRPr="00F325C2" w:rsidRDefault="00F325C2" w:rsidP="00F325C2">
      <w:pPr>
        <w:rPr>
          <w:rFonts w:ascii="Times New Roman" w:hAnsi="Times New Roman" w:cs="Times New Roman"/>
        </w:rPr>
      </w:pPr>
      <w:r>
        <w:rPr>
          <w:rFonts w:ascii="Times New Roman" w:hAnsi="Times New Roman" w:cs="Times New Roman"/>
        </w:rPr>
        <w:t xml:space="preserve"> </w:t>
      </w:r>
      <w:r>
        <w:rPr>
          <w:noProof/>
          <w:lang w:eastAsia="tr-TR"/>
        </w:rPr>
        <w:drawing>
          <wp:inline distT="0" distB="0" distL="0" distR="0" wp14:anchorId="0BC48FB1" wp14:editId="0EC93133">
            <wp:extent cx="1162050" cy="715645"/>
            <wp:effectExtent l="0" t="0" r="0" b="0"/>
            <wp:docPr id="7789305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930559"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162050" cy="715645"/>
                    </a:xfrm>
                    <a:prstGeom prst="rect">
                      <a:avLst/>
                    </a:prstGeom>
                  </pic:spPr>
                </pic:pic>
              </a:graphicData>
            </a:graphic>
          </wp:inline>
        </w:drawing>
      </w:r>
      <w:r>
        <w:rPr>
          <w:rFonts w:ascii="Times New Roman" w:hAnsi="Times New Roman" w:cs="Times New Roman"/>
          <w:noProof/>
        </w:rPr>
        <w:t xml:space="preserve">                                      </w:t>
      </w:r>
      <w:r>
        <w:rPr>
          <w:rFonts w:ascii="Times New Roman" w:hAnsi="Times New Roman" w:cs="Times New Roman"/>
          <w:noProof/>
        </w:rPr>
        <w:tab/>
        <w:t xml:space="preserve">                                   </w:t>
      </w:r>
      <w:r>
        <w:rPr>
          <w:rFonts w:ascii="Times New Roman" w:hAnsi="Times New Roman" w:cs="Times New Roman"/>
          <w:noProof/>
          <w:lang w:eastAsia="tr-TR"/>
        </w:rPr>
        <w:drawing>
          <wp:inline distT="0" distB="0" distL="0" distR="0" wp14:anchorId="36C6EB51" wp14:editId="7935A610">
            <wp:extent cx="1771650" cy="507443"/>
            <wp:effectExtent l="0" t="0" r="0" b="0"/>
            <wp:docPr id="62571059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767" cy="516069"/>
                    </a:xfrm>
                    <a:prstGeom prst="rect">
                      <a:avLst/>
                    </a:prstGeom>
                    <a:noFill/>
                    <a:ln>
                      <a:noFill/>
                    </a:ln>
                  </pic:spPr>
                </pic:pic>
              </a:graphicData>
            </a:graphic>
          </wp:inline>
        </w:drawing>
      </w:r>
    </w:p>
    <w:p w14:paraId="186EC625" w14:textId="4F0790EF" w:rsidR="009F3D59" w:rsidRPr="008F55C7" w:rsidRDefault="009F3D59" w:rsidP="009F3D59">
      <w:pPr>
        <w:pStyle w:val="ListeParagraf"/>
        <w:numPr>
          <w:ilvl w:val="0"/>
          <w:numId w:val="2"/>
        </w:numPr>
        <w:rPr>
          <w:rFonts w:ascii="Times New Roman" w:hAnsi="Times New Roman" w:cs="Times New Roman"/>
        </w:rPr>
      </w:pPr>
      <w:r w:rsidRPr="008F55C7">
        <w:rPr>
          <w:rFonts w:ascii="Times New Roman" w:hAnsi="Times New Roman" w:cs="Times New Roman"/>
        </w:rPr>
        <w:lastRenderedPageBreak/>
        <w:t>Hareketliliklerle elde edilecek bireysel ya da kurumsal kazanımların yaygınlaştırılması faaliyetlerine katılma ve proje süresince edindiği deneyimleri raporlaştırma çalışmalarında görev almayı kabul etmek,</w:t>
      </w:r>
    </w:p>
    <w:p w14:paraId="6CB43F7F" w14:textId="42CFBD80" w:rsidR="009F3D59" w:rsidRPr="008F55C7" w:rsidRDefault="009F3D59" w:rsidP="009F3D59">
      <w:pPr>
        <w:pStyle w:val="ListeParagraf"/>
        <w:numPr>
          <w:ilvl w:val="0"/>
          <w:numId w:val="2"/>
        </w:numPr>
        <w:rPr>
          <w:rFonts w:ascii="Times New Roman" w:hAnsi="Times New Roman" w:cs="Times New Roman"/>
        </w:rPr>
      </w:pPr>
      <w:r w:rsidRPr="008F55C7">
        <w:rPr>
          <w:rFonts w:ascii="Times New Roman" w:hAnsi="Times New Roman" w:cs="Times New Roman"/>
        </w:rPr>
        <w:t>Ülkemizi yurtdışında temsil edebilme yeterliliğine sahip olmak,</w:t>
      </w:r>
    </w:p>
    <w:p w14:paraId="38D4830A" w14:textId="77777777" w:rsidR="008F5A1D" w:rsidRDefault="009F3D59" w:rsidP="005B17D8">
      <w:pPr>
        <w:pStyle w:val="ListeParagraf"/>
        <w:numPr>
          <w:ilvl w:val="0"/>
          <w:numId w:val="2"/>
        </w:numPr>
        <w:rPr>
          <w:rFonts w:ascii="Times New Roman" w:hAnsi="Times New Roman" w:cs="Times New Roman"/>
        </w:rPr>
      </w:pPr>
      <w:r w:rsidRPr="008F5A1D">
        <w:rPr>
          <w:rFonts w:ascii="Times New Roman" w:hAnsi="Times New Roman" w:cs="Times New Roman"/>
        </w:rPr>
        <w:t>Kötü sicile sahip olmamak,</w:t>
      </w:r>
    </w:p>
    <w:p w14:paraId="2300E56C" w14:textId="7E811376" w:rsidR="009F3D59" w:rsidRPr="008F5A1D" w:rsidRDefault="009F3D59" w:rsidP="005B17D8">
      <w:pPr>
        <w:pStyle w:val="ListeParagraf"/>
        <w:numPr>
          <w:ilvl w:val="0"/>
          <w:numId w:val="2"/>
        </w:numPr>
        <w:rPr>
          <w:rFonts w:ascii="Times New Roman" w:hAnsi="Times New Roman" w:cs="Times New Roman"/>
        </w:rPr>
      </w:pPr>
      <w:r w:rsidRPr="008F5A1D">
        <w:rPr>
          <w:rFonts w:ascii="Times New Roman" w:hAnsi="Times New Roman" w:cs="Times New Roman"/>
        </w:rPr>
        <w:t>En az A2 seviyesinde İngilizce biliyor olmak,</w:t>
      </w:r>
    </w:p>
    <w:p w14:paraId="746E2637" w14:textId="77777777" w:rsidR="009F3D59" w:rsidRPr="008F55C7" w:rsidRDefault="009F3D59" w:rsidP="009F3D59">
      <w:pPr>
        <w:pStyle w:val="ListeParagraf"/>
        <w:numPr>
          <w:ilvl w:val="0"/>
          <w:numId w:val="2"/>
        </w:numPr>
        <w:rPr>
          <w:rFonts w:ascii="Times New Roman" w:hAnsi="Times New Roman" w:cs="Times New Roman"/>
        </w:rPr>
      </w:pPr>
      <w:proofErr w:type="spellStart"/>
      <w:r w:rsidRPr="008F55C7">
        <w:rPr>
          <w:rFonts w:ascii="Times New Roman" w:hAnsi="Times New Roman" w:cs="Times New Roman"/>
        </w:rPr>
        <w:t>eTwinning</w:t>
      </w:r>
      <w:proofErr w:type="spellEnd"/>
      <w:r w:rsidRPr="008F55C7">
        <w:rPr>
          <w:rFonts w:ascii="Times New Roman" w:hAnsi="Times New Roman" w:cs="Times New Roman"/>
        </w:rPr>
        <w:t xml:space="preserve"> projesi yürütmüş ya da yürütüyor olmak,</w:t>
      </w:r>
    </w:p>
    <w:p w14:paraId="40BCFED9" w14:textId="0925AE37" w:rsidR="009F3D59" w:rsidRPr="008F55C7" w:rsidRDefault="009F3D59" w:rsidP="009F3D59">
      <w:pPr>
        <w:pStyle w:val="ListeParagraf"/>
        <w:numPr>
          <w:ilvl w:val="0"/>
          <w:numId w:val="2"/>
        </w:numPr>
        <w:rPr>
          <w:rFonts w:ascii="Times New Roman" w:hAnsi="Times New Roman" w:cs="Times New Roman"/>
        </w:rPr>
      </w:pPr>
      <w:r w:rsidRPr="008F55C7">
        <w:rPr>
          <w:rFonts w:ascii="Times New Roman" w:hAnsi="Times New Roman" w:cs="Times New Roman"/>
        </w:rPr>
        <w:t xml:space="preserve">Teknoloji ve internet kullanımı düzeyi yeterli </w:t>
      </w:r>
      <w:r w:rsidR="00D6224D">
        <w:rPr>
          <w:rFonts w:ascii="Times New Roman" w:hAnsi="Times New Roman" w:cs="Times New Roman"/>
        </w:rPr>
        <w:t xml:space="preserve">olmak ve web </w:t>
      </w:r>
      <w:proofErr w:type="gramStart"/>
      <w:r w:rsidR="00D6224D">
        <w:rPr>
          <w:rFonts w:ascii="Times New Roman" w:hAnsi="Times New Roman" w:cs="Times New Roman"/>
        </w:rPr>
        <w:t>2.0</w:t>
      </w:r>
      <w:proofErr w:type="gramEnd"/>
      <w:r w:rsidR="00D6224D">
        <w:rPr>
          <w:rFonts w:ascii="Times New Roman" w:hAnsi="Times New Roman" w:cs="Times New Roman"/>
        </w:rPr>
        <w:t xml:space="preserve"> araçlarını der</w:t>
      </w:r>
      <w:r w:rsidRPr="008F55C7">
        <w:rPr>
          <w:rFonts w:ascii="Times New Roman" w:hAnsi="Times New Roman" w:cs="Times New Roman"/>
        </w:rPr>
        <w:t>s içi, proje vb. ortamlarda aktif kullanıyor olmak,</w:t>
      </w:r>
    </w:p>
    <w:p w14:paraId="2D898FD8" w14:textId="77777777" w:rsidR="009F3D59" w:rsidRPr="008F55C7" w:rsidRDefault="009F3D59" w:rsidP="009F3D59">
      <w:pPr>
        <w:pStyle w:val="ListeParagraf"/>
        <w:numPr>
          <w:ilvl w:val="0"/>
          <w:numId w:val="2"/>
        </w:numPr>
        <w:rPr>
          <w:rFonts w:ascii="Times New Roman" w:hAnsi="Times New Roman" w:cs="Times New Roman"/>
        </w:rPr>
      </w:pPr>
      <w:r w:rsidRPr="008F55C7">
        <w:rPr>
          <w:rFonts w:ascii="Times New Roman" w:hAnsi="Times New Roman" w:cs="Times New Roman"/>
        </w:rPr>
        <w:t>Erasmus+ kapmasında ilk defa yurtdışı hareketlilik programına dahil olmak,</w:t>
      </w:r>
    </w:p>
    <w:p w14:paraId="1160101D" w14:textId="77777777" w:rsidR="009F3D59" w:rsidRPr="008F55C7" w:rsidRDefault="009F3D59" w:rsidP="009F3D59">
      <w:pPr>
        <w:pStyle w:val="ListeParagraf"/>
        <w:numPr>
          <w:ilvl w:val="0"/>
          <w:numId w:val="2"/>
        </w:numPr>
        <w:rPr>
          <w:rFonts w:ascii="Times New Roman" w:hAnsi="Times New Roman" w:cs="Times New Roman"/>
        </w:rPr>
      </w:pPr>
      <w:r w:rsidRPr="008F55C7">
        <w:rPr>
          <w:rFonts w:ascii="Times New Roman" w:hAnsi="Times New Roman" w:cs="Times New Roman"/>
        </w:rPr>
        <w:t>İş birliği ve grup çalışmasına yatkın olmak.</w:t>
      </w:r>
    </w:p>
    <w:p w14:paraId="2D56D651" w14:textId="77777777" w:rsidR="009F3D59" w:rsidRPr="008F55C7" w:rsidRDefault="009F3D59" w:rsidP="009F3D59">
      <w:pPr>
        <w:rPr>
          <w:rFonts w:ascii="Times New Roman" w:hAnsi="Times New Roman" w:cs="Times New Roman"/>
          <w:b/>
        </w:rPr>
      </w:pPr>
      <w:r w:rsidRPr="008F55C7">
        <w:rPr>
          <w:rFonts w:ascii="Times New Roman" w:hAnsi="Times New Roman" w:cs="Times New Roman"/>
          <w:b/>
        </w:rPr>
        <w:t xml:space="preserve">Öğretmen Görevlendirilmesi- Kursa Katılımcı Öğretmen Seçme </w:t>
      </w:r>
      <w:proofErr w:type="spellStart"/>
      <w:r w:rsidRPr="008F55C7">
        <w:rPr>
          <w:rFonts w:ascii="Times New Roman" w:hAnsi="Times New Roman" w:cs="Times New Roman"/>
          <w:b/>
        </w:rPr>
        <w:t>Yönemi</w:t>
      </w:r>
      <w:proofErr w:type="spellEnd"/>
    </w:p>
    <w:p w14:paraId="7768BA96" w14:textId="77777777" w:rsidR="009F3D59" w:rsidRPr="008F55C7" w:rsidRDefault="009F3D59" w:rsidP="009F3D59">
      <w:pPr>
        <w:rPr>
          <w:rFonts w:ascii="Times New Roman" w:hAnsi="Times New Roman" w:cs="Times New Roman"/>
          <w:b/>
        </w:rPr>
      </w:pPr>
    </w:p>
    <w:p w14:paraId="098FC7A0" w14:textId="3B5B32DF" w:rsidR="008F55C7" w:rsidRPr="008F55C7" w:rsidRDefault="009F3D59" w:rsidP="008F55C7">
      <w:pPr>
        <w:ind w:left="360"/>
        <w:rPr>
          <w:rFonts w:ascii="Times New Roman" w:hAnsi="Times New Roman" w:cs="Times New Roman"/>
        </w:rPr>
      </w:pPr>
      <w:r w:rsidRPr="008F55C7">
        <w:rPr>
          <w:rFonts w:ascii="Times New Roman" w:hAnsi="Times New Roman" w:cs="Times New Roman"/>
        </w:rPr>
        <w:t>Hareketliliğe katılmak isteyen öğretmenlerin, web sitemizde bulunan “</w:t>
      </w:r>
      <w:r w:rsidRPr="008F55C7">
        <w:rPr>
          <w:rFonts w:ascii="Times New Roman" w:hAnsi="Times New Roman" w:cs="Times New Roman"/>
          <w:b/>
        </w:rPr>
        <w:t xml:space="preserve">KATILIMCI ADAYLARI BAŞVURU </w:t>
      </w:r>
      <w:proofErr w:type="spellStart"/>
      <w:r w:rsidRPr="008F55C7">
        <w:rPr>
          <w:rFonts w:ascii="Times New Roman" w:hAnsi="Times New Roman" w:cs="Times New Roman"/>
          <w:b/>
        </w:rPr>
        <w:t>FORMU</w:t>
      </w:r>
      <w:r w:rsidR="00D6224D">
        <w:rPr>
          <w:rFonts w:ascii="Times New Roman" w:hAnsi="Times New Roman" w:cs="Times New Roman"/>
        </w:rPr>
        <w:t>”</w:t>
      </w:r>
      <w:r w:rsidRPr="008F55C7">
        <w:rPr>
          <w:rFonts w:ascii="Times New Roman" w:hAnsi="Times New Roman" w:cs="Times New Roman"/>
        </w:rPr>
        <w:t>nu</w:t>
      </w:r>
      <w:proofErr w:type="spellEnd"/>
      <w:r w:rsidRPr="008F55C7">
        <w:rPr>
          <w:rFonts w:ascii="Times New Roman" w:hAnsi="Times New Roman" w:cs="Times New Roman"/>
        </w:rPr>
        <w:t xml:space="preserve"> doldurarak </w:t>
      </w:r>
      <w:proofErr w:type="gramStart"/>
      <w:r w:rsidR="0000077E">
        <w:rPr>
          <w:rFonts w:ascii="Times New Roman" w:hAnsi="Times New Roman" w:cs="Times New Roman"/>
          <w:b/>
        </w:rPr>
        <w:t>12</w:t>
      </w:r>
      <w:r w:rsidR="00023F81">
        <w:rPr>
          <w:rFonts w:ascii="Times New Roman" w:hAnsi="Times New Roman" w:cs="Times New Roman"/>
          <w:b/>
        </w:rPr>
        <w:t>/01/2024</w:t>
      </w:r>
      <w:proofErr w:type="gramEnd"/>
      <w:r w:rsidRPr="008F55C7">
        <w:rPr>
          <w:rFonts w:ascii="Times New Roman" w:hAnsi="Times New Roman" w:cs="Times New Roman"/>
          <w:b/>
        </w:rPr>
        <w:t xml:space="preserve"> saat 14.30’a</w:t>
      </w:r>
      <w:r w:rsidRPr="008F55C7">
        <w:rPr>
          <w:rFonts w:ascii="Times New Roman" w:hAnsi="Times New Roman" w:cs="Times New Roman"/>
        </w:rPr>
        <w:t xml:space="preserve"> kadar doldurması gerekmektedir.</w:t>
      </w:r>
      <w:r w:rsidRPr="008F55C7">
        <w:rPr>
          <w:rFonts w:ascii="Times New Roman" w:hAnsi="Times New Roman" w:cs="Times New Roman"/>
        </w:rPr>
        <w:br/>
      </w:r>
      <w:r w:rsidRPr="008F55C7">
        <w:rPr>
          <w:rFonts w:ascii="Times New Roman" w:hAnsi="Times New Roman" w:cs="Times New Roman"/>
        </w:rPr>
        <w:br/>
        <w:t xml:space="preserve">  </w:t>
      </w:r>
      <w:r w:rsidR="008F55C7" w:rsidRPr="008F55C7">
        <w:rPr>
          <w:rFonts w:ascii="Times New Roman" w:hAnsi="Times New Roman" w:cs="Times New Roman"/>
        </w:rPr>
        <w:t xml:space="preserve">   - </w:t>
      </w:r>
      <w:r w:rsidRPr="008F55C7">
        <w:rPr>
          <w:rFonts w:ascii="Times New Roman" w:hAnsi="Times New Roman" w:cs="Times New Roman"/>
        </w:rPr>
        <w:t xml:space="preserve"> Tüm katılımcıların faaliyetleri en verimli şekilde gerçekleştirmeyi sağlayacak yabancı dil yeterliliğine sa</w:t>
      </w:r>
      <w:r w:rsidR="008F55C7" w:rsidRPr="008F55C7">
        <w:rPr>
          <w:rFonts w:ascii="Times New Roman" w:hAnsi="Times New Roman" w:cs="Times New Roman"/>
        </w:rPr>
        <w:t xml:space="preserve">hip olmaları gerekmektedir. Söz konusu yeterliliğin doğrulanması Türkiye Ulusal Ajans’ı tarafından hareketlilik faaliyetlerinin farklı aşamalarında (hareketlilik öncesi, sırası ve sonrasında) yapılabilecektir. </w:t>
      </w:r>
    </w:p>
    <w:p w14:paraId="77F3046A" w14:textId="4D87F99B" w:rsidR="008F55C7" w:rsidRPr="008F55C7" w:rsidRDefault="008F55C7" w:rsidP="008F55C7">
      <w:pPr>
        <w:pStyle w:val="ListeParagraf"/>
        <w:numPr>
          <w:ilvl w:val="0"/>
          <w:numId w:val="4"/>
        </w:numPr>
        <w:rPr>
          <w:rFonts w:ascii="Times New Roman" w:hAnsi="Times New Roman" w:cs="Times New Roman"/>
        </w:rPr>
      </w:pPr>
      <w:r w:rsidRPr="008F55C7">
        <w:rPr>
          <w:rFonts w:ascii="Times New Roman" w:hAnsi="Times New Roman" w:cs="Times New Roman"/>
        </w:rPr>
        <w:t>Öğretmen hareketlilikleri Katılımcı Seçim Komisyonu;</w:t>
      </w:r>
      <w:r w:rsidRPr="008F55C7">
        <w:rPr>
          <w:rFonts w:ascii="Times New Roman" w:hAnsi="Times New Roman" w:cs="Times New Roman"/>
        </w:rPr>
        <w:br/>
      </w:r>
      <w:r w:rsidRPr="008F55C7">
        <w:rPr>
          <w:rFonts w:ascii="Times New Roman" w:hAnsi="Times New Roman" w:cs="Times New Roman"/>
        </w:rPr>
        <w:br/>
        <w:t>*Gerekli yabancı dil yeterliliğine sahip olan,</w:t>
      </w:r>
    </w:p>
    <w:p w14:paraId="5C6F8075" w14:textId="6B38EDBB" w:rsidR="008F55C7" w:rsidRPr="008F55C7" w:rsidRDefault="008F55C7" w:rsidP="008F55C7">
      <w:pPr>
        <w:pStyle w:val="ListeParagraf"/>
        <w:ind w:left="1065"/>
        <w:rPr>
          <w:rFonts w:ascii="Times New Roman" w:hAnsi="Times New Roman" w:cs="Times New Roman"/>
        </w:rPr>
      </w:pPr>
      <w:r w:rsidRPr="008F55C7">
        <w:rPr>
          <w:rFonts w:ascii="Times New Roman" w:hAnsi="Times New Roman" w:cs="Times New Roman"/>
        </w:rPr>
        <w:t>*Yaygınlaştırma faaliyetlerinde görev almayı kabul eden,</w:t>
      </w:r>
      <w:r w:rsidRPr="008F55C7">
        <w:rPr>
          <w:rFonts w:ascii="Times New Roman" w:hAnsi="Times New Roman" w:cs="Times New Roman"/>
        </w:rPr>
        <w:br/>
        <w:t>*Kazanımların diğer öğretmen ve idarecilere aktarılmasında görev almayı kabul eden,</w:t>
      </w:r>
      <w:r w:rsidRPr="008F55C7">
        <w:rPr>
          <w:rFonts w:ascii="Times New Roman" w:hAnsi="Times New Roman" w:cs="Times New Roman"/>
        </w:rPr>
        <w:br/>
        <w:t>*Yurt dışı ağlarının geliştirilmesine katkı sunmayı kabul eden,</w:t>
      </w:r>
      <w:r w:rsidRPr="008F55C7">
        <w:rPr>
          <w:rFonts w:ascii="Times New Roman" w:hAnsi="Times New Roman" w:cs="Times New Roman"/>
        </w:rPr>
        <w:br/>
        <w:t xml:space="preserve">*Hareketliliğe konu olan alanda gerekli </w:t>
      </w:r>
      <w:proofErr w:type="spellStart"/>
      <w:r w:rsidRPr="008F55C7">
        <w:rPr>
          <w:rFonts w:ascii="Times New Roman" w:hAnsi="Times New Roman" w:cs="Times New Roman"/>
        </w:rPr>
        <w:t>hazırbulunuşluğu</w:t>
      </w:r>
      <w:proofErr w:type="spellEnd"/>
      <w:r w:rsidRPr="008F55C7">
        <w:rPr>
          <w:rFonts w:ascii="Times New Roman" w:hAnsi="Times New Roman" w:cs="Times New Roman"/>
        </w:rPr>
        <w:t xml:space="preserve"> sağlamak amacı ile araştırma yapmış olan,</w:t>
      </w:r>
      <w:r w:rsidRPr="008F55C7">
        <w:rPr>
          <w:rFonts w:ascii="Times New Roman" w:hAnsi="Times New Roman" w:cs="Times New Roman"/>
        </w:rPr>
        <w:br/>
      </w:r>
      <w:r w:rsidRPr="008F55C7">
        <w:rPr>
          <w:rFonts w:ascii="Times New Roman" w:hAnsi="Times New Roman" w:cs="Times New Roman"/>
        </w:rPr>
        <w:br/>
        <w:t xml:space="preserve">adaylar arasından adil olmak koşulu ile cinsiyet dengesini de gözeterek, daha önce hareketlilik faaliyeti bulunmamış, başvuru sürecinde katılım sağlamış, daha az fırsatlara sahip bireylere öncelik verebilecek şekilde Erasmus Programı’nın ilkelerine uygun olarak titizlikle değerlendirme yapacaktır ve sonuçlar tüm kurum personelimize duyurulacaktır. </w:t>
      </w:r>
      <w:r w:rsidRPr="008F55C7">
        <w:rPr>
          <w:rFonts w:ascii="Times New Roman" w:hAnsi="Times New Roman" w:cs="Times New Roman"/>
        </w:rPr>
        <w:br/>
      </w:r>
      <w:r w:rsidRPr="008F55C7">
        <w:rPr>
          <w:rFonts w:ascii="Times New Roman" w:hAnsi="Times New Roman" w:cs="Times New Roman"/>
        </w:rPr>
        <w:br/>
        <w:t xml:space="preserve">4 asil ve 2 yedek Özel Eğitim Öğretmeni katılımcı olarak belirlenecektir. </w:t>
      </w:r>
      <w:r w:rsidRPr="008F55C7">
        <w:rPr>
          <w:rFonts w:ascii="Times New Roman" w:hAnsi="Times New Roman" w:cs="Times New Roman"/>
        </w:rPr>
        <w:br/>
      </w:r>
      <w:r w:rsidRPr="008F55C7">
        <w:rPr>
          <w:rFonts w:ascii="Times New Roman" w:hAnsi="Times New Roman" w:cs="Times New Roman"/>
        </w:rPr>
        <w:br/>
      </w:r>
      <w:r w:rsidRPr="008F55C7">
        <w:rPr>
          <w:rFonts w:ascii="Times New Roman" w:hAnsi="Times New Roman" w:cs="Times New Roman"/>
        </w:rPr>
        <w:br/>
      </w:r>
      <w:r w:rsidRPr="008F55C7">
        <w:rPr>
          <w:rFonts w:ascii="Times New Roman" w:hAnsi="Times New Roman" w:cs="Times New Roman"/>
        </w:rPr>
        <w:br/>
        <w:t xml:space="preserve"> </w:t>
      </w:r>
      <w:r w:rsidRPr="008F55C7">
        <w:rPr>
          <w:rFonts w:ascii="Times New Roman" w:hAnsi="Times New Roman" w:cs="Times New Roman"/>
        </w:rPr>
        <w:tab/>
      </w:r>
      <w:r w:rsidRPr="008F55C7">
        <w:rPr>
          <w:rFonts w:ascii="Times New Roman" w:hAnsi="Times New Roman" w:cs="Times New Roman"/>
        </w:rPr>
        <w:tab/>
      </w:r>
      <w:r w:rsidRPr="008F55C7">
        <w:rPr>
          <w:rFonts w:ascii="Times New Roman" w:hAnsi="Times New Roman" w:cs="Times New Roman"/>
        </w:rPr>
        <w:tab/>
      </w:r>
      <w:r w:rsidRPr="008F55C7">
        <w:rPr>
          <w:rFonts w:ascii="Times New Roman" w:hAnsi="Times New Roman" w:cs="Times New Roman"/>
        </w:rPr>
        <w:tab/>
      </w:r>
      <w:r w:rsidR="00233E85">
        <w:rPr>
          <w:rFonts w:ascii="Times New Roman" w:hAnsi="Times New Roman" w:cs="Times New Roman"/>
        </w:rPr>
        <w:t xml:space="preserve">   </w:t>
      </w:r>
      <w:r w:rsidRPr="008F55C7">
        <w:rPr>
          <w:rFonts w:ascii="Times New Roman" w:hAnsi="Times New Roman" w:cs="Times New Roman"/>
        </w:rPr>
        <w:t>Okul Müdürü</w:t>
      </w:r>
      <w:r w:rsidRPr="008F55C7">
        <w:rPr>
          <w:rFonts w:ascii="Times New Roman" w:hAnsi="Times New Roman" w:cs="Times New Roman"/>
        </w:rPr>
        <w:br/>
        <w:t xml:space="preserve"> </w:t>
      </w:r>
      <w:r w:rsidRPr="008F55C7">
        <w:rPr>
          <w:rFonts w:ascii="Times New Roman" w:hAnsi="Times New Roman" w:cs="Times New Roman"/>
        </w:rPr>
        <w:tab/>
      </w:r>
      <w:r w:rsidRPr="008F55C7">
        <w:rPr>
          <w:rFonts w:ascii="Times New Roman" w:hAnsi="Times New Roman" w:cs="Times New Roman"/>
        </w:rPr>
        <w:tab/>
      </w:r>
      <w:r w:rsidRPr="008F55C7">
        <w:rPr>
          <w:rFonts w:ascii="Times New Roman" w:hAnsi="Times New Roman" w:cs="Times New Roman"/>
        </w:rPr>
        <w:tab/>
      </w:r>
      <w:r w:rsidR="00233E85">
        <w:rPr>
          <w:rFonts w:ascii="Times New Roman" w:hAnsi="Times New Roman" w:cs="Times New Roman"/>
        </w:rPr>
        <w:tab/>
        <w:t>İbrahim ALGAN</w:t>
      </w:r>
      <w:r w:rsidRPr="008F55C7">
        <w:rPr>
          <w:rFonts w:ascii="Times New Roman" w:hAnsi="Times New Roman" w:cs="Times New Roman"/>
        </w:rPr>
        <w:t xml:space="preserve"> </w:t>
      </w:r>
    </w:p>
    <w:p w14:paraId="2075817B" w14:textId="77777777" w:rsidR="00D6224D" w:rsidRPr="008F55C7" w:rsidRDefault="00D6224D">
      <w:pPr>
        <w:pStyle w:val="ListeParagraf"/>
        <w:ind w:left="1065"/>
        <w:rPr>
          <w:rFonts w:ascii="Times New Roman" w:hAnsi="Times New Roman" w:cs="Times New Roman"/>
        </w:rPr>
      </w:pPr>
    </w:p>
    <w:sectPr w:rsidR="00D6224D" w:rsidRPr="008F55C7" w:rsidSect="00F32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58C"/>
    <w:multiLevelType w:val="hybridMultilevel"/>
    <w:tmpl w:val="B89E17B4"/>
    <w:lvl w:ilvl="0" w:tplc="8A52D2AC">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487024"/>
    <w:multiLevelType w:val="hybridMultilevel"/>
    <w:tmpl w:val="9BAC81FA"/>
    <w:lvl w:ilvl="0" w:tplc="8A52D2AC">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0997F49"/>
    <w:multiLevelType w:val="hybridMultilevel"/>
    <w:tmpl w:val="6A6E7A5E"/>
    <w:lvl w:ilvl="0" w:tplc="38A0A018">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780D68D4"/>
    <w:multiLevelType w:val="hybridMultilevel"/>
    <w:tmpl w:val="28CA119C"/>
    <w:lvl w:ilvl="0" w:tplc="46384D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CB"/>
    <w:rsid w:val="0000077E"/>
    <w:rsid w:val="00023F81"/>
    <w:rsid w:val="001B3CCB"/>
    <w:rsid w:val="00233E85"/>
    <w:rsid w:val="002E1ED1"/>
    <w:rsid w:val="00356E02"/>
    <w:rsid w:val="00376BB4"/>
    <w:rsid w:val="0042431C"/>
    <w:rsid w:val="008F55C7"/>
    <w:rsid w:val="008F5A1D"/>
    <w:rsid w:val="009F3D59"/>
    <w:rsid w:val="00C664FA"/>
    <w:rsid w:val="00CE5DAC"/>
    <w:rsid w:val="00D129AC"/>
    <w:rsid w:val="00D6224D"/>
    <w:rsid w:val="00E20A5A"/>
    <w:rsid w:val="00F32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431C"/>
    <w:pPr>
      <w:ind w:left="720"/>
      <w:contextualSpacing/>
    </w:pPr>
  </w:style>
  <w:style w:type="table" w:styleId="TabloKlavuzu">
    <w:name w:val="Table Grid"/>
    <w:basedOn w:val="NormalTablo"/>
    <w:uiPriority w:val="39"/>
    <w:rsid w:val="0042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0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0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431C"/>
    <w:pPr>
      <w:ind w:left="720"/>
      <w:contextualSpacing/>
    </w:pPr>
  </w:style>
  <w:style w:type="table" w:styleId="TabloKlavuzu">
    <w:name w:val="Table Grid"/>
    <w:basedOn w:val="NormalTablo"/>
    <w:uiPriority w:val="39"/>
    <w:rsid w:val="0042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0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0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5675">
      <w:bodyDiv w:val="1"/>
      <w:marLeft w:val="0"/>
      <w:marRight w:val="0"/>
      <w:marTop w:val="0"/>
      <w:marBottom w:val="0"/>
      <w:divBdr>
        <w:top w:val="none" w:sz="0" w:space="0" w:color="auto"/>
        <w:left w:val="none" w:sz="0" w:space="0" w:color="auto"/>
        <w:bottom w:val="none" w:sz="0" w:space="0" w:color="auto"/>
        <w:right w:val="none" w:sz="0" w:space="0" w:color="auto"/>
      </w:divBdr>
      <w:divsChild>
        <w:div w:id="854658204">
          <w:marLeft w:val="0"/>
          <w:marRight w:val="0"/>
          <w:marTop w:val="0"/>
          <w:marBottom w:val="0"/>
          <w:divBdr>
            <w:top w:val="none" w:sz="0" w:space="0" w:color="auto"/>
            <w:left w:val="none" w:sz="0" w:space="0" w:color="auto"/>
            <w:bottom w:val="none" w:sz="0" w:space="0" w:color="auto"/>
            <w:right w:val="none" w:sz="0" w:space="0" w:color="auto"/>
          </w:divBdr>
        </w:div>
        <w:div w:id="1125926950">
          <w:marLeft w:val="0"/>
          <w:marRight w:val="0"/>
          <w:marTop w:val="0"/>
          <w:marBottom w:val="0"/>
          <w:divBdr>
            <w:top w:val="none" w:sz="0" w:space="0" w:color="auto"/>
            <w:left w:val="none" w:sz="0" w:space="0" w:color="auto"/>
            <w:bottom w:val="none" w:sz="0" w:space="0" w:color="auto"/>
            <w:right w:val="none" w:sz="0" w:space="0" w:color="auto"/>
          </w:divBdr>
        </w:div>
        <w:div w:id="101845345">
          <w:marLeft w:val="0"/>
          <w:marRight w:val="0"/>
          <w:marTop w:val="0"/>
          <w:marBottom w:val="0"/>
          <w:divBdr>
            <w:top w:val="none" w:sz="0" w:space="0" w:color="auto"/>
            <w:left w:val="none" w:sz="0" w:space="0" w:color="auto"/>
            <w:bottom w:val="none" w:sz="0" w:space="0" w:color="auto"/>
            <w:right w:val="none" w:sz="0" w:space="0" w:color="auto"/>
          </w:divBdr>
        </w:div>
        <w:div w:id="1545101494">
          <w:marLeft w:val="0"/>
          <w:marRight w:val="0"/>
          <w:marTop w:val="0"/>
          <w:marBottom w:val="0"/>
          <w:divBdr>
            <w:top w:val="none" w:sz="0" w:space="0" w:color="auto"/>
            <w:left w:val="none" w:sz="0" w:space="0" w:color="auto"/>
            <w:bottom w:val="none" w:sz="0" w:space="0" w:color="auto"/>
            <w:right w:val="none" w:sz="0" w:space="0" w:color="auto"/>
          </w:divBdr>
        </w:div>
        <w:div w:id="1079328117">
          <w:marLeft w:val="0"/>
          <w:marRight w:val="0"/>
          <w:marTop w:val="0"/>
          <w:marBottom w:val="0"/>
          <w:divBdr>
            <w:top w:val="none" w:sz="0" w:space="0" w:color="auto"/>
            <w:left w:val="none" w:sz="0" w:space="0" w:color="auto"/>
            <w:bottom w:val="none" w:sz="0" w:space="0" w:color="auto"/>
            <w:right w:val="none" w:sz="0" w:space="0" w:color="auto"/>
          </w:divBdr>
        </w:div>
        <w:div w:id="1228029915">
          <w:marLeft w:val="0"/>
          <w:marRight w:val="0"/>
          <w:marTop w:val="0"/>
          <w:marBottom w:val="0"/>
          <w:divBdr>
            <w:top w:val="none" w:sz="0" w:space="0" w:color="auto"/>
            <w:left w:val="none" w:sz="0" w:space="0" w:color="auto"/>
            <w:bottom w:val="none" w:sz="0" w:space="0" w:color="auto"/>
            <w:right w:val="none" w:sz="0" w:space="0" w:color="auto"/>
          </w:divBdr>
        </w:div>
        <w:div w:id="1226377891">
          <w:marLeft w:val="0"/>
          <w:marRight w:val="0"/>
          <w:marTop w:val="0"/>
          <w:marBottom w:val="0"/>
          <w:divBdr>
            <w:top w:val="none" w:sz="0" w:space="0" w:color="auto"/>
            <w:left w:val="none" w:sz="0" w:space="0" w:color="auto"/>
            <w:bottom w:val="none" w:sz="0" w:space="0" w:color="auto"/>
            <w:right w:val="none" w:sz="0" w:space="0" w:color="auto"/>
          </w:divBdr>
        </w:div>
        <w:div w:id="718624980">
          <w:marLeft w:val="0"/>
          <w:marRight w:val="0"/>
          <w:marTop w:val="0"/>
          <w:marBottom w:val="0"/>
          <w:divBdr>
            <w:top w:val="none" w:sz="0" w:space="0" w:color="auto"/>
            <w:left w:val="none" w:sz="0" w:space="0" w:color="auto"/>
            <w:bottom w:val="none" w:sz="0" w:space="0" w:color="auto"/>
            <w:right w:val="none" w:sz="0" w:space="0" w:color="auto"/>
          </w:divBdr>
        </w:div>
        <w:div w:id="1786845794">
          <w:marLeft w:val="0"/>
          <w:marRight w:val="0"/>
          <w:marTop w:val="0"/>
          <w:marBottom w:val="0"/>
          <w:divBdr>
            <w:top w:val="none" w:sz="0" w:space="0" w:color="auto"/>
            <w:left w:val="none" w:sz="0" w:space="0" w:color="auto"/>
            <w:bottom w:val="none" w:sz="0" w:space="0" w:color="auto"/>
            <w:right w:val="none" w:sz="0" w:space="0" w:color="auto"/>
          </w:divBdr>
        </w:div>
        <w:div w:id="836917941">
          <w:marLeft w:val="0"/>
          <w:marRight w:val="0"/>
          <w:marTop w:val="0"/>
          <w:marBottom w:val="0"/>
          <w:divBdr>
            <w:top w:val="none" w:sz="0" w:space="0" w:color="auto"/>
            <w:left w:val="none" w:sz="0" w:space="0" w:color="auto"/>
            <w:bottom w:val="none" w:sz="0" w:space="0" w:color="auto"/>
            <w:right w:val="none" w:sz="0" w:space="0" w:color="auto"/>
          </w:divBdr>
        </w:div>
        <w:div w:id="84770506">
          <w:marLeft w:val="0"/>
          <w:marRight w:val="0"/>
          <w:marTop w:val="0"/>
          <w:marBottom w:val="0"/>
          <w:divBdr>
            <w:top w:val="none" w:sz="0" w:space="0" w:color="auto"/>
            <w:left w:val="none" w:sz="0" w:space="0" w:color="auto"/>
            <w:bottom w:val="none" w:sz="0" w:space="0" w:color="auto"/>
            <w:right w:val="none" w:sz="0" w:space="0" w:color="auto"/>
          </w:divBdr>
        </w:div>
        <w:div w:id="673455207">
          <w:marLeft w:val="0"/>
          <w:marRight w:val="0"/>
          <w:marTop w:val="0"/>
          <w:marBottom w:val="0"/>
          <w:divBdr>
            <w:top w:val="none" w:sz="0" w:space="0" w:color="auto"/>
            <w:left w:val="none" w:sz="0" w:space="0" w:color="auto"/>
            <w:bottom w:val="none" w:sz="0" w:space="0" w:color="auto"/>
            <w:right w:val="none" w:sz="0" w:space="0" w:color="auto"/>
          </w:divBdr>
        </w:div>
        <w:div w:id="473527151">
          <w:marLeft w:val="0"/>
          <w:marRight w:val="0"/>
          <w:marTop w:val="0"/>
          <w:marBottom w:val="0"/>
          <w:divBdr>
            <w:top w:val="none" w:sz="0" w:space="0" w:color="auto"/>
            <w:left w:val="none" w:sz="0" w:space="0" w:color="auto"/>
            <w:bottom w:val="none" w:sz="0" w:space="0" w:color="auto"/>
            <w:right w:val="none" w:sz="0" w:space="0" w:color="auto"/>
          </w:divBdr>
        </w:div>
        <w:div w:id="514417361">
          <w:marLeft w:val="0"/>
          <w:marRight w:val="0"/>
          <w:marTop w:val="0"/>
          <w:marBottom w:val="0"/>
          <w:divBdr>
            <w:top w:val="none" w:sz="0" w:space="0" w:color="auto"/>
            <w:left w:val="none" w:sz="0" w:space="0" w:color="auto"/>
            <w:bottom w:val="none" w:sz="0" w:space="0" w:color="auto"/>
            <w:right w:val="none" w:sz="0" w:space="0" w:color="auto"/>
          </w:divBdr>
        </w:div>
        <w:div w:id="193470646">
          <w:marLeft w:val="0"/>
          <w:marRight w:val="0"/>
          <w:marTop w:val="0"/>
          <w:marBottom w:val="0"/>
          <w:divBdr>
            <w:top w:val="none" w:sz="0" w:space="0" w:color="auto"/>
            <w:left w:val="none" w:sz="0" w:space="0" w:color="auto"/>
            <w:bottom w:val="none" w:sz="0" w:space="0" w:color="auto"/>
            <w:right w:val="none" w:sz="0" w:space="0" w:color="auto"/>
          </w:divBdr>
        </w:div>
        <w:div w:id="1878203942">
          <w:marLeft w:val="0"/>
          <w:marRight w:val="0"/>
          <w:marTop w:val="0"/>
          <w:marBottom w:val="0"/>
          <w:divBdr>
            <w:top w:val="none" w:sz="0" w:space="0" w:color="auto"/>
            <w:left w:val="none" w:sz="0" w:space="0" w:color="auto"/>
            <w:bottom w:val="none" w:sz="0" w:space="0" w:color="auto"/>
            <w:right w:val="none" w:sz="0" w:space="0" w:color="auto"/>
          </w:divBdr>
        </w:div>
        <w:div w:id="553277275">
          <w:marLeft w:val="0"/>
          <w:marRight w:val="0"/>
          <w:marTop w:val="0"/>
          <w:marBottom w:val="0"/>
          <w:divBdr>
            <w:top w:val="none" w:sz="0" w:space="0" w:color="auto"/>
            <w:left w:val="none" w:sz="0" w:space="0" w:color="auto"/>
            <w:bottom w:val="none" w:sz="0" w:space="0" w:color="auto"/>
            <w:right w:val="none" w:sz="0" w:space="0" w:color="auto"/>
          </w:divBdr>
        </w:div>
        <w:div w:id="1692492421">
          <w:marLeft w:val="0"/>
          <w:marRight w:val="0"/>
          <w:marTop w:val="0"/>
          <w:marBottom w:val="0"/>
          <w:divBdr>
            <w:top w:val="none" w:sz="0" w:space="0" w:color="auto"/>
            <w:left w:val="none" w:sz="0" w:space="0" w:color="auto"/>
            <w:bottom w:val="none" w:sz="0" w:space="0" w:color="auto"/>
            <w:right w:val="none" w:sz="0" w:space="0" w:color="auto"/>
          </w:divBdr>
        </w:div>
        <w:div w:id="1077051248">
          <w:marLeft w:val="0"/>
          <w:marRight w:val="0"/>
          <w:marTop w:val="0"/>
          <w:marBottom w:val="0"/>
          <w:divBdr>
            <w:top w:val="none" w:sz="0" w:space="0" w:color="auto"/>
            <w:left w:val="none" w:sz="0" w:space="0" w:color="auto"/>
            <w:bottom w:val="none" w:sz="0" w:space="0" w:color="auto"/>
            <w:right w:val="none" w:sz="0" w:space="0" w:color="auto"/>
          </w:divBdr>
        </w:div>
        <w:div w:id="143814467">
          <w:marLeft w:val="0"/>
          <w:marRight w:val="0"/>
          <w:marTop w:val="0"/>
          <w:marBottom w:val="0"/>
          <w:divBdr>
            <w:top w:val="none" w:sz="0" w:space="0" w:color="auto"/>
            <w:left w:val="none" w:sz="0" w:space="0" w:color="auto"/>
            <w:bottom w:val="none" w:sz="0" w:space="0" w:color="auto"/>
            <w:right w:val="none" w:sz="0" w:space="0" w:color="auto"/>
          </w:divBdr>
        </w:div>
        <w:div w:id="109595703">
          <w:marLeft w:val="0"/>
          <w:marRight w:val="0"/>
          <w:marTop w:val="0"/>
          <w:marBottom w:val="0"/>
          <w:divBdr>
            <w:top w:val="none" w:sz="0" w:space="0" w:color="auto"/>
            <w:left w:val="none" w:sz="0" w:space="0" w:color="auto"/>
            <w:bottom w:val="none" w:sz="0" w:space="0" w:color="auto"/>
            <w:right w:val="none" w:sz="0" w:space="0" w:color="auto"/>
          </w:divBdr>
        </w:div>
        <w:div w:id="1877161800">
          <w:marLeft w:val="0"/>
          <w:marRight w:val="0"/>
          <w:marTop w:val="0"/>
          <w:marBottom w:val="0"/>
          <w:divBdr>
            <w:top w:val="none" w:sz="0" w:space="0" w:color="auto"/>
            <w:left w:val="none" w:sz="0" w:space="0" w:color="auto"/>
            <w:bottom w:val="none" w:sz="0" w:space="0" w:color="auto"/>
            <w:right w:val="none" w:sz="0" w:space="0" w:color="auto"/>
          </w:divBdr>
        </w:div>
        <w:div w:id="1794133042">
          <w:marLeft w:val="0"/>
          <w:marRight w:val="0"/>
          <w:marTop w:val="0"/>
          <w:marBottom w:val="0"/>
          <w:divBdr>
            <w:top w:val="none" w:sz="0" w:space="0" w:color="auto"/>
            <w:left w:val="none" w:sz="0" w:space="0" w:color="auto"/>
            <w:bottom w:val="none" w:sz="0" w:space="0" w:color="auto"/>
            <w:right w:val="none" w:sz="0" w:space="0" w:color="auto"/>
          </w:divBdr>
        </w:div>
        <w:div w:id="916087247">
          <w:marLeft w:val="0"/>
          <w:marRight w:val="0"/>
          <w:marTop w:val="0"/>
          <w:marBottom w:val="0"/>
          <w:divBdr>
            <w:top w:val="none" w:sz="0" w:space="0" w:color="auto"/>
            <w:left w:val="none" w:sz="0" w:space="0" w:color="auto"/>
            <w:bottom w:val="none" w:sz="0" w:space="0" w:color="auto"/>
            <w:right w:val="none" w:sz="0" w:space="0" w:color="auto"/>
          </w:divBdr>
        </w:div>
        <w:div w:id="15310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Ogrtmenler odası1</cp:lastModifiedBy>
  <cp:revision>5</cp:revision>
  <dcterms:created xsi:type="dcterms:W3CDTF">2023-12-26T17:17:00Z</dcterms:created>
  <dcterms:modified xsi:type="dcterms:W3CDTF">2024-01-12T11:05:00Z</dcterms:modified>
</cp:coreProperties>
</file>